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91C72" w14:textId="7D317059" w:rsidR="00CC160F" w:rsidRPr="00240764" w:rsidRDefault="0035597D" w:rsidP="00240764">
      <w:pPr>
        <w:jc w:val="both"/>
        <w:rPr>
          <w:rFonts w:ascii="Arial" w:hAnsi="Arial" w:cs="Arial"/>
          <w:b/>
          <w:color w:val="000000"/>
          <w:sz w:val="22"/>
        </w:rPr>
      </w:pPr>
      <w:r w:rsidRPr="00364CE3">
        <w:rPr>
          <w:rFonts w:ascii="Arial" w:hAnsi="Arial" w:cs="Arial"/>
          <w:color w:val="000000"/>
          <w:sz w:val="22"/>
        </w:rPr>
        <w:t>SAMUEL TETTEH-QUARSHIE, Dep</w:t>
      </w:r>
      <w:r w:rsidR="00470BCB">
        <w:rPr>
          <w:rFonts w:ascii="Arial" w:hAnsi="Arial" w:cs="Arial"/>
          <w:color w:val="000000"/>
          <w:sz w:val="22"/>
        </w:rPr>
        <w:t>t</w:t>
      </w:r>
      <w:r w:rsidRPr="00364CE3">
        <w:rPr>
          <w:rFonts w:ascii="Arial" w:hAnsi="Arial" w:cs="Arial"/>
          <w:color w:val="000000"/>
          <w:sz w:val="22"/>
        </w:rPr>
        <w:t xml:space="preserve"> of </w:t>
      </w:r>
      <w:r w:rsidR="00FA0ADA">
        <w:rPr>
          <w:rFonts w:ascii="Arial" w:hAnsi="Arial" w:cs="Arial"/>
          <w:color w:val="000000"/>
          <w:sz w:val="22"/>
        </w:rPr>
        <w:t>Biomedical Sciences</w:t>
      </w:r>
      <w:r w:rsidRPr="00364CE3">
        <w:rPr>
          <w:rFonts w:ascii="Arial" w:hAnsi="Arial" w:cs="Arial"/>
          <w:color w:val="000000"/>
          <w:sz w:val="22"/>
        </w:rPr>
        <w:t xml:space="preserve">, Marshall University School of </w:t>
      </w:r>
      <w:r w:rsidR="00FA0ADA">
        <w:rPr>
          <w:rFonts w:ascii="Arial" w:hAnsi="Arial" w:cs="Arial"/>
          <w:color w:val="000000"/>
          <w:sz w:val="22"/>
        </w:rPr>
        <w:t>Medicine</w:t>
      </w:r>
      <w:r w:rsidRPr="00364CE3">
        <w:rPr>
          <w:rFonts w:ascii="Arial" w:hAnsi="Arial" w:cs="Arial"/>
          <w:color w:val="000000"/>
          <w:sz w:val="22"/>
        </w:rPr>
        <w:t xml:space="preserve">, Huntington, WV, 25701, </w:t>
      </w:r>
      <w:r w:rsidR="00543D35">
        <w:rPr>
          <w:rFonts w:ascii="Arial" w:hAnsi="Arial" w:cs="Arial"/>
          <w:color w:val="000000"/>
          <w:sz w:val="22"/>
        </w:rPr>
        <w:t>T</w:t>
      </w:r>
      <w:r w:rsidR="00346846">
        <w:rPr>
          <w:rFonts w:ascii="Arial" w:hAnsi="Arial" w:cs="Arial"/>
          <w:color w:val="000000"/>
          <w:sz w:val="22"/>
        </w:rPr>
        <w:t xml:space="preserve">IMOTHY LONG, </w:t>
      </w:r>
      <w:r w:rsidRPr="00364CE3">
        <w:rPr>
          <w:rFonts w:ascii="Arial" w:hAnsi="Arial" w:cs="Arial"/>
          <w:color w:val="000000"/>
          <w:sz w:val="22"/>
        </w:rPr>
        <w:t>and CYNTHIA B. JONES, Dep</w:t>
      </w:r>
      <w:r w:rsidR="00FA0ADA">
        <w:rPr>
          <w:rFonts w:ascii="Arial" w:hAnsi="Arial" w:cs="Arial"/>
          <w:color w:val="000000"/>
          <w:sz w:val="22"/>
        </w:rPr>
        <w:t>t</w:t>
      </w:r>
      <w:r w:rsidRPr="00364CE3">
        <w:rPr>
          <w:rFonts w:ascii="Arial" w:hAnsi="Arial" w:cs="Arial"/>
          <w:color w:val="000000"/>
          <w:sz w:val="22"/>
        </w:rPr>
        <w:t xml:space="preserve"> of Pharmaceutical Science and Research, Marshall University School of Pharmacy, Huntington, WV, 25701. </w:t>
      </w:r>
      <w:r w:rsidR="008042DC">
        <w:rPr>
          <w:rFonts w:ascii="Arial" w:hAnsi="Arial" w:cs="Arial"/>
          <w:b/>
          <w:bCs/>
          <w:color w:val="000000"/>
          <w:sz w:val="22"/>
        </w:rPr>
        <w:t>E</w:t>
      </w:r>
      <w:r w:rsidR="008C0239" w:rsidRPr="008C0239">
        <w:rPr>
          <w:rFonts w:ascii="Arial" w:hAnsi="Arial" w:cs="Arial"/>
          <w:b/>
          <w:bCs/>
          <w:color w:val="000000"/>
          <w:sz w:val="22"/>
        </w:rPr>
        <w:t xml:space="preserve">xploring rheological properties </w:t>
      </w:r>
      <w:r w:rsidR="000B5622">
        <w:rPr>
          <w:rFonts w:ascii="Arial" w:hAnsi="Arial" w:cs="Arial"/>
          <w:b/>
          <w:bCs/>
          <w:color w:val="000000"/>
          <w:sz w:val="22"/>
        </w:rPr>
        <w:t xml:space="preserve">of </w:t>
      </w:r>
      <w:r w:rsidR="00911624">
        <w:rPr>
          <w:rFonts w:ascii="Arial" w:hAnsi="Arial" w:cs="Arial"/>
          <w:b/>
          <w:bCs/>
          <w:color w:val="000000"/>
          <w:sz w:val="22"/>
        </w:rPr>
        <w:t xml:space="preserve">chitosan gel and </w:t>
      </w:r>
      <w:r w:rsidR="008C0239" w:rsidRPr="008C0239">
        <w:rPr>
          <w:rFonts w:ascii="Arial" w:hAnsi="Arial" w:cs="Arial"/>
          <w:b/>
          <w:bCs/>
          <w:color w:val="000000"/>
          <w:sz w:val="22"/>
        </w:rPr>
        <w:t>anti</w:t>
      </w:r>
      <w:r w:rsidR="00094A6D">
        <w:rPr>
          <w:rFonts w:ascii="Arial" w:hAnsi="Arial" w:cs="Arial"/>
          <w:b/>
          <w:bCs/>
          <w:color w:val="000000"/>
          <w:sz w:val="22"/>
        </w:rPr>
        <w:t xml:space="preserve">microbial </w:t>
      </w:r>
      <w:r w:rsidR="006D48FF">
        <w:rPr>
          <w:rFonts w:ascii="Arial" w:hAnsi="Arial" w:cs="Arial"/>
          <w:b/>
          <w:bCs/>
          <w:color w:val="000000"/>
          <w:sz w:val="22"/>
        </w:rPr>
        <w:t>activities</w:t>
      </w:r>
      <w:r w:rsidR="008C0239" w:rsidRPr="008C0239">
        <w:rPr>
          <w:rFonts w:ascii="Arial" w:hAnsi="Arial" w:cs="Arial"/>
          <w:b/>
          <w:bCs/>
          <w:color w:val="000000"/>
          <w:sz w:val="22"/>
        </w:rPr>
        <w:t xml:space="preserve"> of 5-FU </w:t>
      </w:r>
      <w:r w:rsidR="00D30762">
        <w:rPr>
          <w:rFonts w:ascii="Arial" w:hAnsi="Arial" w:cs="Arial"/>
          <w:b/>
          <w:bCs/>
          <w:color w:val="000000"/>
          <w:sz w:val="22"/>
        </w:rPr>
        <w:t>against diabetic wound pathogens</w:t>
      </w:r>
      <w:r w:rsidRPr="00364CE3">
        <w:rPr>
          <w:rFonts w:ascii="Arial" w:hAnsi="Arial" w:cs="Arial"/>
          <w:color w:val="000000"/>
          <w:sz w:val="22"/>
        </w:rPr>
        <w:t xml:space="preserve"> </w:t>
      </w:r>
    </w:p>
    <w:p w14:paraId="258518B5" w14:textId="77777777" w:rsidR="0035597D" w:rsidRPr="00364CE3" w:rsidRDefault="0035597D" w:rsidP="0035597D">
      <w:pPr>
        <w:spacing w:line="240" w:lineRule="auto"/>
        <w:jc w:val="both"/>
        <w:rPr>
          <w:rFonts w:ascii="Arial" w:hAnsi="Arial" w:cs="Arial"/>
          <w:b/>
          <w:sz w:val="22"/>
        </w:rPr>
      </w:pPr>
    </w:p>
    <w:p w14:paraId="57041B69" w14:textId="64BBFA03" w:rsidR="00676749" w:rsidRPr="00205433" w:rsidRDefault="003A417A" w:rsidP="00C23252">
      <w:pPr>
        <w:spacing w:line="240" w:lineRule="auto"/>
        <w:jc w:val="both"/>
        <w:rPr>
          <w:rFonts w:ascii="Arial" w:hAnsi="Arial" w:cs="Arial"/>
          <w:color w:val="000000"/>
          <w:sz w:val="22"/>
          <w:shd w:val="clear" w:color="auto" w:fill="FFFFFF"/>
        </w:rPr>
      </w:pPr>
      <w:r w:rsidRPr="00364CE3">
        <w:rPr>
          <w:rStyle w:val="eop"/>
          <w:rFonts w:ascii="Arial" w:hAnsi="Arial" w:cs="Arial"/>
          <w:color w:val="000000"/>
          <w:sz w:val="22"/>
          <w:shd w:val="clear" w:color="auto" w:fill="FFFFFF"/>
        </w:rPr>
        <w:t xml:space="preserve">   </w:t>
      </w:r>
      <w:r w:rsidR="00433D5E" w:rsidRPr="00205433">
        <w:rPr>
          <w:rFonts w:ascii="Arial" w:hAnsi="Arial" w:cs="Arial"/>
          <w:sz w:val="22"/>
        </w:rPr>
        <w:t>Diabetic skin wound is a common complication that occurs in about 15% of diabetic patients and often requires prolonged hospitalization</w:t>
      </w:r>
      <w:r w:rsidR="00770A88" w:rsidRPr="00205433">
        <w:rPr>
          <w:rFonts w:ascii="Arial" w:hAnsi="Arial" w:cs="Arial"/>
          <w:sz w:val="22"/>
        </w:rPr>
        <w:t xml:space="preserve">. </w:t>
      </w:r>
      <w:r w:rsidR="004772EE">
        <w:rPr>
          <w:rFonts w:ascii="Arial" w:hAnsi="Arial" w:cs="Arial"/>
          <w:sz w:val="22"/>
        </w:rPr>
        <w:t xml:space="preserve">Diabetic </w:t>
      </w:r>
      <w:r w:rsidR="00C45FB3">
        <w:rPr>
          <w:rFonts w:ascii="Arial" w:hAnsi="Arial" w:cs="Arial"/>
          <w:sz w:val="22"/>
        </w:rPr>
        <w:t xml:space="preserve">wounds </w:t>
      </w:r>
      <w:r w:rsidR="0088750A">
        <w:rPr>
          <w:rFonts w:ascii="Arial" w:hAnsi="Arial" w:cs="Arial"/>
          <w:sz w:val="22"/>
        </w:rPr>
        <w:t xml:space="preserve">are </w:t>
      </w:r>
      <w:r w:rsidR="00095129">
        <w:rPr>
          <w:rFonts w:ascii="Arial" w:hAnsi="Arial" w:cs="Arial"/>
          <w:sz w:val="22"/>
        </w:rPr>
        <w:t xml:space="preserve">slow to heal and last for weeks, making it </w:t>
      </w:r>
      <w:r w:rsidR="00B75364" w:rsidRPr="00205433">
        <w:rPr>
          <w:rFonts w:ascii="Arial" w:hAnsi="Arial" w:cs="Arial"/>
          <w:sz w:val="22"/>
        </w:rPr>
        <w:t>difficult to manage</w:t>
      </w:r>
      <w:r w:rsidR="0001035C" w:rsidRPr="00205433">
        <w:rPr>
          <w:rFonts w:ascii="Arial" w:hAnsi="Arial" w:cs="Arial"/>
          <w:sz w:val="22"/>
        </w:rPr>
        <w:t xml:space="preserve">. </w:t>
      </w:r>
      <w:r w:rsidR="004A10D2">
        <w:rPr>
          <w:rFonts w:ascii="Arial" w:hAnsi="Arial" w:cs="Arial"/>
          <w:sz w:val="22"/>
        </w:rPr>
        <w:t>C</w:t>
      </w:r>
      <w:r w:rsidR="00B53DCE" w:rsidRPr="00205433">
        <w:rPr>
          <w:rFonts w:ascii="Arial" w:hAnsi="Arial" w:cs="Arial"/>
          <w:sz w:val="22"/>
        </w:rPr>
        <w:t xml:space="preserve">hitosan has become a focus of attention in </w:t>
      </w:r>
      <w:r w:rsidR="002A6692">
        <w:rPr>
          <w:rFonts w:ascii="Arial" w:hAnsi="Arial" w:cs="Arial"/>
          <w:sz w:val="22"/>
        </w:rPr>
        <w:t xml:space="preserve">delivering </w:t>
      </w:r>
      <w:r w:rsidR="00631BD6">
        <w:rPr>
          <w:rFonts w:ascii="Arial" w:hAnsi="Arial" w:cs="Arial"/>
          <w:sz w:val="22"/>
        </w:rPr>
        <w:t>the</w:t>
      </w:r>
      <w:r w:rsidR="00530761">
        <w:rPr>
          <w:rFonts w:ascii="Arial" w:hAnsi="Arial" w:cs="Arial"/>
          <w:sz w:val="22"/>
        </w:rPr>
        <w:t xml:space="preserve">rapeutics </w:t>
      </w:r>
      <w:r w:rsidR="0033643D">
        <w:rPr>
          <w:rFonts w:ascii="Arial" w:hAnsi="Arial" w:cs="Arial"/>
          <w:sz w:val="22"/>
        </w:rPr>
        <w:t xml:space="preserve">such as </w:t>
      </w:r>
      <w:r w:rsidR="00094A6D">
        <w:rPr>
          <w:rFonts w:ascii="Arial" w:hAnsi="Arial" w:cs="Arial"/>
          <w:sz w:val="22"/>
        </w:rPr>
        <w:t xml:space="preserve">antimicrobial agents </w:t>
      </w:r>
      <w:r w:rsidR="00B53DCE" w:rsidRPr="00205433">
        <w:rPr>
          <w:rFonts w:ascii="Arial" w:hAnsi="Arial" w:cs="Arial"/>
          <w:sz w:val="22"/>
        </w:rPr>
        <w:t xml:space="preserve">to site of action </w:t>
      </w:r>
      <w:r w:rsidR="0033643D">
        <w:rPr>
          <w:rFonts w:ascii="Arial" w:hAnsi="Arial" w:cs="Arial"/>
          <w:sz w:val="22"/>
        </w:rPr>
        <w:t xml:space="preserve">in diabetic wounds </w:t>
      </w:r>
      <w:r w:rsidR="00B53DCE" w:rsidRPr="00205433">
        <w:rPr>
          <w:rFonts w:ascii="Arial" w:hAnsi="Arial" w:cs="Arial"/>
          <w:sz w:val="22"/>
        </w:rPr>
        <w:t>without negative side effects</w:t>
      </w:r>
      <w:r w:rsidR="00563509" w:rsidRPr="00205433">
        <w:rPr>
          <w:rFonts w:ascii="Arial" w:hAnsi="Arial" w:cs="Arial"/>
          <w:sz w:val="22"/>
        </w:rPr>
        <w:t xml:space="preserve">. </w:t>
      </w:r>
      <w:r w:rsidR="00A014FC" w:rsidRPr="00205433">
        <w:rPr>
          <w:rStyle w:val="eop"/>
          <w:rFonts w:ascii="Arial" w:hAnsi="Arial" w:cs="Arial"/>
          <w:color w:val="000000"/>
          <w:sz w:val="22"/>
          <w:shd w:val="clear" w:color="auto" w:fill="FFFFFF"/>
        </w:rPr>
        <w:t xml:space="preserve">The objective of this </w:t>
      </w:r>
      <w:r w:rsidR="00A014FC" w:rsidRPr="00205433">
        <w:rPr>
          <w:rStyle w:val="eop"/>
          <w:rFonts w:ascii="Arial" w:hAnsi="Arial" w:cs="Arial"/>
          <w:bCs/>
          <w:color w:val="000000"/>
          <w:sz w:val="22"/>
          <w:shd w:val="clear" w:color="auto" w:fill="FFFFFF"/>
        </w:rPr>
        <w:t xml:space="preserve">study was to </w:t>
      </w:r>
      <w:r w:rsidR="00DC4161" w:rsidRPr="00205433">
        <w:rPr>
          <w:rStyle w:val="eop"/>
          <w:rFonts w:ascii="Arial" w:hAnsi="Arial" w:cs="Arial"/>
          <w:bCs/>
          <w:color w:val="000000"/>
          <w:sz w:val="22"/>
          <w:shd w:val="clear" w:color="auto" w:fill="FFFFFF"/>
        </w:rPr>
        <w:t xml:space="preserve">explore rheological properties of </w:t>
      </w:r>
      <w:r w:rsidR="00A20A0E" w:rsidRPr="00205433">
        <w:rPr>
          <w:rStyle w:val="eop"/>
          <w:rFonts w:ascii="Arial" w:hAnsi="Arial" w:cs="Arial"/>
          <w:bCs/>
          <w:color w:val="000000"/>
          <w:sz w:val="22"/>
          <w:shd w:val="clear" w:color="auto" w:fill="FFFFFF"/>
        </w:rPr>
        <w:t xml:space="preserve">CS gel and </w:t>
      </w:r>
      <w:r w:rsidR="00A014FC" w:rsidRPr="00205433">
        <w:rPr>
          <w:rStyle w:val="eop"/>
          <w:rFonts w:ascii="Arial" w:hAnsi="Arial" w:cs="Arial"/>
          <w:bCs/>
          <w:color w:val="000000"/>
          <w:sz w:val="22"/>
          <w:shd w:val="clear" w:color="auto" w:fill="FFFFFF"/>
        </w:rPr>
        <w:t xml:space="preserve">determine </w:t>
      </w:r>
      <w:r w:rsidR="00A014FC" w:rsidRPr="00205433">
        <w:rPr>
          <w:rStyle w:val="eop"/>
          <w:rFonts w:ascii="Arial" w:hAnsi="Arial" w:cs="Arial"/>
          <w:color w:val="000000"/>
          <w:sz w:val="22"/>
          <w:shd w:val="clear" w:color="auto" w:fill="FFFFFF"/>
        </w:rPr>
        <w:t xml:space="preserve">the </w:t>
      </w:r>
      <w:r w:rsidR="00151D0B" w:rsidRPr="00205433">
        <w:rPr>
          <w:rStyle w:val="eop"/>
          <w:rFonts w:ascii="Arial" w:hAnsi="Arial" w:cs="Arial"/>
          <w:color w:val="000000"/>
          <w:sz w:val="22"/>
          <w:shd w:val="clear" w:color="auto" w:fill="FFFFFF"/>
        </w:rPr>
        <w:t>therapeutic</w:t>
      </w:r>
      <w:r w:rsidR="00A20A0E" w:rsidRPr="00205433">
        <w:rPr>
          <w:rStyle w:val="eop"/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="00A014FC" w:rsidRPr="00205433">
        <w:rPr>
          <w:rStyle w:val="eop"/>
          <w:rFonts w:ascii="Arial" w:hAnsi="Arial" w:cs="Arial"/>
          <w:color w:val="000000"/>
          <w:sz w:val="22"/>
          <w:shd w:val="clear" w:color="auto" w:fill="FFFFFF"/>
        </w:rPr>
        <w:t>effects</w:t>
      </w:r>
      <w:r w:rsidR="00B26AEB" w:rsidRPr="00205433">
        <w:rPr>
          <w:rStyle w:val="eop"/>
          <w:rFonts w:ascii="Arial" w:hAnsi="Arial" w:cs="Arial"/>
          <w:color w:val="000000"/>
          <w:sz w:val="22"/>
          <w:shd w:val="clear" w:color="auto" w:fill="FFFFFF"/>
        </w:rPr>
        <w:t xml:space="preserve"> of </w:t>
      </w:r>
      <w:r w:rsidR="00A20A0E" w:rsidRPr="00205433">
        <w:rPr>
          <w:rStyle w:val="eop"/>
          <w:rFonts w:ascii="Arial" w:hAnsi="Arial" w:cs="Arial"/>
          <w:color w:val="000000"/>
          <w:sz w:val="22"/>
          <w:shd w:val="clear" w:color="auto" w:fill="FFFFFF"/>
        </w:rPr>
        <w:t xml:space="preserve">5-FU against </w:t>
      </w:r>
      <w:r w:rsidR="001C616D" w:rsidRPr="00205433">
        <w:rPr>
          <w:rStyle w:val="eop"/>
          <w:rFonts w:ascii="Arial" w:hAnsi="Arial" w:cs="Arial"/>
          <w:color w:val="000000"/>
          <w:sz w:val="22"/>
          <w:shd w:val="clear" w:color="auto" w:fill="FFFFFF"/>
        </w:rPr>
        <w:t>common diabetic wound pathogens</w:t>
      </w:r>
      <w:r w:rsidR="00AB289A" w:rsidRPr="00205433">
        <w:rPr>
          <w:rStyle w:val="eop"/>
          <w:rFonts w:ascii="Arial" w:hAnsi="Arial" w:cs="Arial"/>
          <w:color w:val="000000"/>
          <w:sz w:val="22"/>
          <w:shd w:val="clear" w:color="auto" w:fill="FFFFFF"/>
        </w:rPr>
        <w:t>.</w:t>
      </w:r>
    </w:p>
    <w:p w14:paraId="74CECDB3" w14:textId="6DEBD304" w:rsidR="002F64F6" w:rsidRPr="00205433" w:rsidRDefault="003A417A" w:rsidP="00C23252">
      <w:pPr>
        <w:spacing w:line="240" w:lineRule="auto"/>
        <w:jc w:val="both"/>
        <w:rPr>
          <w:rFonts w:ascii="Arial" w:hAnsi="Arial" w:cs="Arial"/>
          <w:sz w:val="22"/>
        </w:rPr>
      </w:pPr>
      <w:r w:rsidRPr="00205433">
        <w:rPr>
          <w:rFonts w:ascii="Arial" w:hAnsi="Arial" w:cs="Arial"/>
          <w:sz w:val="22"/>
        </w:rPr>
        <w:t xml:space="preserve">   </w:t>
      </w:r>
      <w:r w:rsidR="007200EC" w:rsidRPr="00205433">
        <w:rPr>
          <w:rFonts w:ascii="Arial" w:hAnsi="Arial" w:cs="Arial"/>
          <w:sz w:val="22"/>
        </w:rPr>
        <w:t xml:space="preserve">Chitosan gel (2% w/w) was prepared in serial dilutions of 5-FU. Stability, antimicrobial activities, and rheological properties </w:t>
      </w:r>
      <w:r w:rsidR="00B70758">
        <w:rPr>
          <w:rFonts w:ascii="Arial" w:hAnsi="Arial" w:cs="Arial"/>
          <w:sz w:val="22"/>
        </w:rPr>
        <w:t>(</w:t>
      </w:r>
      <w:r w:rsidR="007200EC" w:rsidRPr="00205433">
        <w:rPr>
          <w:rFonts w:ascii="Arial" w:hAnsi="Arial" w:cs="Arial"/>
          <w:sz w:val="22"/>
        </w:rPr>
        <w:t>flow behavior</w:t>
      </w:r>
      <w:r w:rsidR="00B70758">
        <w:rPr>
          <w:rFonts w:ascii="Arial" w:hAnsi="Arial" w:cs="Arial"/>
          <w:sz w:val="22"/>
        </w:rPr>
        <w:t xml:space="preserve"> </w:t>
      </w:r>
      <w:r w:rsidR="003C6DEF">
        <w:rPr>
          <w:rFonts w:ascii="Arial" w:hAnsi="Arial" w:cs="Arial"/>
          <w:sz w:val="22"/>
        </w:rPr>
        <w:t xml:space="preserve">and </w:t>
      </w:r>
      <w:r w:rsidR="007200EC" w:rsidRPr="00205433">
        <w:rPr>
          <w:rFonts w:ascii="Arial" w:hAnsi="Arial" w:cs="Arial"/>
          <w:sz w:val="22"/>
        </w:rPr>
        <w:t>oscillatory sweep tests</w:t>
      </w:r>
      <w:r w:rsidR="003C6DEF">
        <w:rPr>
          <w:rFonts w:ascii="Arial" w:hAnsi="Arial" w:cs="Arial"/>
          <w:sz w:val="22"/>
        </w:rPr>
        <w:t xml:space="preserve">) </w:t>
      </w:r>
      <w:r w:rsidR="007200EC" w:rsidRPr="00205433">
        <w:rPr>
          <w:rFonts w:ascii="Arial" w:hAnsi="Arial" w:cs="Arial"/>
          <w:sz w:val="22"/>
        </w:rPr>
        <w:t xml:space="preserve">of </w:t>
      </w:r>
      <w:r w:rsidR="003C6DEF">
        <w:rPr>
          <w:rFonts w:ascii="Arial" w:hAnsi="Arial" w:cs="Arial"/>
          <w:sz w:val="22"/>
        </w:rPr>
        <w:t xml:space="preserve">5-FU-CS </w:t>
      </w:r>
      <w:r w:rsidR="007200EC" w:rsidRPr="00205433">
        <w:rPr>
          <w:rFonts w:ascii="Arial" w:hAnsi="Arial" w:cs="Arial"/>
          <w:sz w:val="22"/>
        </w:rPr>
        <w:t xml:space="preserve">gels were analyzed. </w:t>
      </w:r>
    </w:p>
    <w:p w14:paraId="3F28410C" w14:textId="41E634EB" w:rsidR="001E65A2" w:rsidRPr="00205433" w:rsidRDefault="002F64F6" w:rsidP="00C23252">
      <w:pPr>
        <w:spacing w:line="240" w:lineRule="auto"/>
        <w:jc w:val="both"/>
        <w:rPr>
          <w:rFonts w:ascii="Arial" w:hAnsi="Arial" w:cs="Arial"/>
          <w:sz w:val="22"/>
        </w:rPr>
      </w:pPr>
      <w:r w:rsidRPr="00205433">
        <w:rPr>
          <w:rFonts w:ascii="Arial" w:hAnsi="Arial" w:cs="Arial"/>
          <w:sz w:val="22"/>
        </w:rPr>
        <w:t xml:space="preserve">  </w:t>
      </w:r>
      <w:r w:rsidR="00C32671" w:rsidRPr="00205433">
        <w:rPr>
          <w:rFonts w:ascii="Arial" w:hAnsi="Arial" w:cs="Arial"/>
          <w:sz w:val="22"/>
        </w:rPr>
        <w:t>2</w:t>
      </w:r>
      <w:r w:rsidR="00593AE2" w:rsidRPr="00205433">
        <w:rPr>
          <w:rFonts w:ascii="Arial" w:hAnsi="Arial" w:cs="Arial"/>
          <w:sz w:val="22"/>
        </w:rPr>
        <w:t>% CS gel</w:t>
      </w:r>
      <w:r w:rsidR="00204011">
        <w:rPr>
          <w:rFonts w:ascii="Arial" w:hAnsi="Arial" w:cs="Arial"/>
          <w:sz w:val="22"/>
        </w:rPr>
        <w:t xml:space="preserve"> </w:t>
      </w:r>
      <w:r w:rsidR="007200EC" w:rsidRPr="00205433">
        <w:rPr>
          <w:rFonts w:ascii="Arial" w:hAnsi="Arial" w:cs="Arial"/>
          <w:sz w:val="22"/>
        </w:rPr>
        <w:t xml:space="preserve">demonstrated </w:t>
      </w:r>
      <w:r w:rsidR="00734F73" w:rsidRPr="00205433">
        <w:rPr>
          <w:rFonts w:ascii="Arial" w:hAnsi="Arial" w:cs="Arial"/>
          <w:sz w:val="22"/>
        </w:rPr>
        <w:t xml:space="preserve">a </w:t>
      </w:r>
      <w:r w:rsidR="007200EC" w:rsidRPr="00205433">
        <w:rPr>
          <w:rFonts w:ascii="Arial" w:hAnsi="Arial" w:cs="Arial"/>
          <w:sz w:val="22"/>
        </w:rPr>
        <w:t xml:space="preserve">shear thinning behavior with a flow index &lt; 1. </w:t>
      </w:r>
      <w:r w:rsidR="009F78EB">
        <w:rPr>
          <w:rFonts w:ascii="Arial" w:hAnsi="Arial" w:cs="Arial"/>
          <w:sz w:val="22"/>
        </w:rPr>
        <w:t xml:space="preserve">The </w:t>
      </w:r>
      <w:r w:rsidR="007200EC" w:rsidRPr="00205433">
        <w:rPr>
          <w:rFonts w:ascii="Arial" w:hAnsi="Arial" w:cs="Arial"/>
          <w:sz w:val="22"/>
        </w:rPr>
        <w:t>gel displayed weak gel-like properties</w:t>
      </w:r>
      <w:r w:rsidR="00734F73" w:rsidRPr="00205433">
        <w:rPr>
          <w:rFonts w:ascii="Arial" w:hAnsi="Arial" w:cs="Arial"/>
          <w:sz w:val="22"/>
        </w:rPr>
        <w:t xml:space="preserve"> with</w:t>
      </w:r>
      <w:r w:rsidR="007A397E" w:rsidRPr="00205433">
        <w:rPr>
          <w:rFonts w:ascii="Arial" w:hAnsi="Arial" w:cs="Arial"/>
          <w:sz w:val="22"/>
        </w:rPr>
        <w:t xml:space="preserve"> s</w:t>
      </w:r>
      <w:r w:rsidR="007200EC" w:rsidRPr="00205433">
        <w:rPr>
          <w:rFonts w:ascii="Arial" w:hAnsi="Arial" w:cs="Arial"/>
          <w:sz w:val="22"/>
        </w:rPr>
        <w:t>torage modulus values (G’) less than loss modulus values (G”). Stability</w:t>
      </w:r>
      <w:r w:rsidR="003F0B02">
        <w:rPr>
          <w:rFonts w:ascii="Arial" w:hAnsi="Arial" w:cs="Arial"/>
          <w:sz w:val="22"/>
        </w:rPr>
        <w:t xml:space="preserve"> (pH)</w:t>
      </w:r>
      <w:r w:rsidR="007200EC" w:rsidRPr="00205433">
        <w:rPr>
          <w:rFonts w:ascii="Arial" w:hAnsi="Arial" w:cs="Arial"/>
          <w:sz w:val="22"/>
        </w:rPr>
        <w:t xml:space="preserve"> was maintained after three weeks of storage at 4-8</w:t>
      </w:r>
      <w:r w:rsidR="00E413DE" w:rsidRPr="00205433">
        <w:rPr>
          <w:rFonts w:ascii="Arial" w:hAnsi="Arial" w:cs="Arial"/>
          <w:sz w:val="22"/>
          <w:vertAlign w:val="superscript"/>
        </w:rPr>
        <w:t>o</w:t>
      </w:r>
      <w:r w:rsidR="007200EC" w:rsidRPr="00205433">
        <w:rPr>
          <w:rFonts w:ascii="Arial" w:hAnsi="Arial" w:cs="Arial"/>
          <w:sz w:val="22"/>
        </w:rPr>
        <w:t>C and 20-25</w:t>
      </w:r>
      <w:r w:rsidR="00DE7939" w:rsidRPr="00205433">
        <w:rPr>
          <w:rFonts w:ascii="Arial" w:hAnsi="Arial" w:cs="Arial"/>
          <w:sz w:val="22"/>
          <w:vertAlign w:val="superscript"/>
        </w:rPr>
        <w:t>o</w:t>
      </w:r>
      <w:r w:rsidR="007200EC" w:rsidRPr="00205433">
        <w:rPr>
          <w:rFonts w:ascii="Arial" w:hAnsi="Arial" w:cs="Arial"/>
          <w:sz w:val="22"/>
        </w:rPr>
        <w:t xml:space="preserve">C. </w:t>
      </w:r>
      <w:r w:rsidR="00CA7FFA">
        <w:rPr>
          <w:rFonts w:ascii="Arial" w:hAnsi="Arial" w:cs="Arial"/>
          <w:sz w:val="22"/>
        </w:rPr>
        <w:t xml:space="preserve">Unlike </w:t>
      </w:r>
      <w:r w:rsidR="00CA7FFA" w:rsidRPr="00931D03">
        <w:rPr>
          <w:rFonts w:ascii="Arial" w:hAnsi="Arial" w:cs="Arial"/>
          <w:i/>
          <w:iCs/>
          <w:sz w:val="22"/>
        </w:rPr>
        <w:t>E. coli</w:t>
      </w:r>
      <w:r w:rsidR="00931D03">
        <w:rPr>
          <w:rFonts w:ascii="Arial" w:hAnsi="Arial" w:cs="Arial"/>
          <w:sz w:val="22"/>
        </w:rPr>
        <w:t xml:space="preserve">, </w:t>
      </w:r>
      <w:r w:rsidR="007200EC" w:rsidRPr="00205433">
        <w:rPr>
          <w:rFonts w:ascii="Arial" w:hAnsi="Arial" w:cs="Arial"/>
          <w:sz w:val="22"/>
        </w:rPr>
        <w:t>5-</w:t>
      </w:r>
      <w:proofErr w:type="gramStart"/>
      <w:r w:rsidR="007200EC" w:rsidRPr="00205433">
        <w:rPr>
          <w:rFonts w:ascii="Arial" w:hAnsi="Arial" w:cs="Arial"/>
          <w:sz w:val="22"/>
        </w:rPr>
        <w:t>FU</w:t>
      </w:r>
      <w:proofErr w:type="gramEnd"/>
      <w:r w:rsidR="007200EC" w:rsidRPr="00205433">
        <w:rPr>
          <w:rFonts w:ascii="Arial" w:hAnsi="Arial" w:cs="Arial"/>
          <w:sz w:val="22"/>
        </w:rPr>
        <w:t xml:space="preserve"> and 5-FU-CS gel significantly inhibited MRSA and RN1</w:t>
      </w:r>
      <w:r w:rsidR="004E0BBD">
        <w:rPr>
          <w:rFonts w:ascii="Arial" w:hAnsi="Arial" w:cs="Arial"/>
          <w:sz w:val="22"/>
        </w:rPr>
        <w:t xml:space="preserve"> growth</w:t>
      </w:r>
      <w:r w:rsidR="007200EC" w:rsidRPr="00205433">
        <w:rPr>
          <w:rFonts w:ascii="Arial" w:hAnsi="Arial" w:cs="Arial"/>
          <w:sz w:val="22"/>
        </w:rPr>
        <w:t xml:space="preserve">. Drug-free CS gel had no growth inhibition against MRSA, RN1 or </w:t>
      </w:r>
      <w:r w:rsidR="007200EC" w:rsidRPr="00205433">
        <w:rPr>
          <w:rFonts w:ascii="Arial" w:hAnsi="Arial" w:cs="Arial"/>
          <w:i/>
          <w:iCs/>
          <w:sz w:val="22"/>
        </w:rPr>
        <w:t>E.</w:t>
      </w:r>
      <w:r w:rsidR="007200EC" w:rsidRPr="00205433">
        <w:rPr>
          <w:rFonts w:ascii="Arial" w:hAnsi="Arial" w:cs="Arial"/>
          <w:sz w:val="22"/>
        </w:rPr>
        <w:t xml:space="preserve"> </w:t>
      </w:r>
      <w:r w:rsidR="007200EC" w:rsidRPr="00205433">
        <w:rPr>
          <w:rFonts w:ascii="Arial" w:hAnsi="Arial" w:cs="Arial"/>
          <w:i/>
          <w:iCs/>
          <w:sz w:val="22"/>
        </w:rPr>
        <w:t>coli</w:t>
      </w:r>
      <w:r w:rsidR="007200EC" w:rsidRPr="00205433">
        <w:rPr>
          <w:rFonts w:ascii="Arial" w:hAnsi="Arial" w:cs="Arial"/>
          <w:sz w:val="22"/>
        </w:rPr>
        <w:t xml:space="preserve">. The MIC for 5- FU against MRSA, RN1, and </w:t>
      </w:r>
      <w:r w:rsidR="007200EC" w:rsidRPr="00205433">
        <w:rPr>
          <w:rFonts w:ascii="Arial" w:hAnsi="Arial" w:cs="Arial"/>
          <w:i/>
          <w:iCs/>
          <w:sz w:val="22"/>
        </w:rPr>
        <w:t>E.</w:t>
      </w:r>
      <w:r w:rsidR="007F5D55" w:rsidRPr="00205433">
        <w:rPr>
          <w:rFonts w:ascii="Arial" w:hAnsi="Arial" w:cs="Arial"/>
          <w:i/>
          <w:iCs/>
          <w:sz w:val="22"/>
        </w:rPr>
        <w:t xml:space="preserve"> </w:t>
      </w:r>
      <w:r w:rsidR="007200EC" w:rsidRPr="00205433">
        <w:rPr>
          <w:rFonts w:ascii="Arial" w:hAnsi="Arial" w:cs="Arial"/>
          <w:i/>
          <w:iCs/>
          <w:sz w:val="22"/>
        </w:rPr>
        <w:t>coli</w:t>
      </w:r>
      <w:r w:rsidR="007200EC" w:rsidRPr="00205433">
        <w:rPr>
          <w:rFonts w:ascii="Arial" w:hAnsi="Arial" w:cs="Arial"/>
          <w:sz w:val="22"/>
        </w:rPr>
        <w:t xml:space="preserve"> were 0.5μg/mL, 0.5μg/mL, and 8.0μg/mL, respectively.</w:t>
      </w:r>
    </w:p>
    <w:p w14:paraId="07541BC7" w14:textId="62AE84DE" w:rsidR="00EF55D1" w:rsidRPr="00205433" w:rsidRDefault="001E65A2" w:rsidP="00C23252">
      <w:pPr>
        <w:spacing w:line="240" w:lineRule="auto"/>
        <w:jc w:val="both"/>
        <w:rPr>
          <w:rFonts w:ascii="Arial" w:hAnsi="Arial" w:cs="Arial"/>
          <w:b/>
          <w:sz w:val="22"/>
        </w:rPr>
      </w:pPr>
      <w:r w:rsidRPr="00205433">
        <w:rPr>
          <w:rFonts w:ascii="Arial" w:hAnsi="Arial" w:cs="Arial"/>
          <w:sz w:val="22"/>
        </w:rPr>
        <w:t xml:space="preserve">    </w:t>
      </w:r>
      <w:r w:rsidR="007200EC" w:rsidRPr="00205433">
        <w:rPr>
          <w:rFonts w:ascii="Arial" w:hAnsi="Arial" w:cs="Arial"/>
          <w:sz w:val="22"/>
        </w:rPr>
        <w:t xml:space="preserve">CS was </w:t>
      </w:r>
      <w:r w:rsidRPr="00205433">
        <w:rPr>
          <w:rFonts w:ascii="Arial" w:hAnsi="Arial" w:cs="Arial"/>
          <w:sz w:val="22"/>
        </w:rPr>
        <w:t xml:space="preserve">successfully </w:t>
      </w:r>
      <w:r w:rsidR="007200EC" w:rsidRPr="00205433">
        <w:rPr>
          <w:rFonts w:ascii="Arial" w:hAnsi="Arial" w:cs="Arial"/>
          <w:sz w:val="22"/>
        </w:rPr>
        <w:t>formulated into non-Newtonian gel with shear thinning properties.</w:t>
      </w:r>
      <w:r w:rsidRPr="00205433">
        <w:rPr>
          <w:rFonts w:ascii="Arial" w:hAnsi="Arial" w:cs="Arial"/>
          <w:sz w:val="22"/>
        </w:rPr>
        <w:t xml:space="preserve"> The </w:t>
      </w:r>
      <w:r w:rsidR="007200EC" w:rsidRPr="00205433">
        <w:rPr>
          <w:rFonts w:ascii="Arial" w:hAnsi="Arial" w:cs="Arial"/>
          <w:sz w:val="22"/>
        </w:rPr>
        <w:t xml:space="preserve">gel was viscous and less elastic. 5-FU-CS gel </w:t>
      </w:r>
      <w:r w:rsidR="00526658">
        <w:rPr>
          <w:rFonts w:ascii="Arial" w:hAnsi="Arial" w:cs="Arial"/>
          <w:sz w:val="22"/>
        </w:rPr>
        <w:t>was</w:t>
      </w:r>
      <w:r w:rsidR="007200EC" w:rsidRPr="00205433">
        <w:rPr>
          <w:rFonts w:ascii="Arial" w:hAnsi="Arial" w:cs="Arial"/>
          <w:sz w:val="22"/>
        </w:rPr>
        <w:t xml:space="preserve"> stable at both room and cold temperatures after three weeks of </w:t>
      </w:r>
      <w:r w:rsidR="00002688" w:rsidRPr="00205433">
        <w:rPr>
          <w:rFonts w:ascii="Arial" w:hAnsi="Arial" w:cs="Arial"/>
          <w:sz w:val="22"/>
        </w:rPr>
        <w:t>storage</w:t>
      </w:r>
      <w:r w:rsidR="00DB2651">
        <w:rPr>
          <w:rFonts w:ascii="Arial" w:hAnsi="Arial" w:cs="Arial"/>
          <w:sz w:val="22"/>
        </w:rPr>
        <w:t>, with</w:t>
      </w:r>
      <w:r w:rsidR="00F17179">
        <w:rPr>
          <w:rFonts w:ascii="Arial" w:hAnsi="Arial" w:cs="Arial"/>
          <w:sz w:val="22"/>
        </w:rPr>
        <w:t xml:space="preserve"> </w:t>
      </w:r>
      <w:r w:rsidR="007200EC" w:rsidRPr="00205433">
        <w:rPr>
          <w:rFonts w:ascii="Arial" w:hAnsi="Arial" w:cs="Arial"/>
          <w:sz w:val="22"/>
        </w:rPr>
        <w:t xml:space="preserve">antimicrobial activities against MRSA and RN1 at low concentrations, and against </w:t>
      </w:r>
      <w:r w:rsidR="007200EC" w:rsidRPr="00D50DE1">
        <w:rPr>
          <w:rFonts w:ascii="Arial" w:hAnsi="Arial" w:cs="Arial"/>
          <w:i/>
          <w:iCs/>
          <w:sz w:val="22"/>
        </w:rPr>
        <w:t>E. coli</w:t>
      </w:r>
      <w:r w:rsidR="007200EC" w:rsidRPr="00205433">
        <w:rPr>
          <w:rFonts w:ascii="Arial" w:hAnsi="Arial" w:cs="Arial"/>
          <w:sz w:val="22"/>
        </w:rPr>
        <w:t xml:space="preserve"> at higher concentration</w:t>
      </w:r>
      <w:r w:rsidR="00D50DE1">
        <w:rPr>
          <w:rFonts w:ascii="Arial" w:hAnsi="Arial" w:cs="Arial"/>
          <w:sz w:val="22"/>
        </w:rPr>
        <w:t>s</w:t>
      </w:r>
      <w:r w:rsidR="00EF55D1" w:rsidRPr="00205433">
        <w:rPr>
          <w:rFonts w:ascii="Arial" w:hAnsi="Arial" w:cs="Arial"/>
          <w:sz w:val="22"/>
        </w:rPr>
        <w:t>.</w:t>
      </w:r>
      <w:r w:rsidR="004D3BF0" w:rsidRPr="00205433">
        <w:rPr>
          <w:rFonts w:ascii="Arial" w:hAnsi="Arial" w:cs="Arial"/>
          <w:sz w:val="22"/>
        </w:rPr>
        <w:t xml:space="preserve"> </w:t>
      </w:r>
    </w:p>
    <w:p w14:paraId="4450F745" w14:textId="284FEC03" w:rsidR="003526D9" w:rsidRPr="00EC16DC" w:rsidRDefault="003A417A" w:rsidP="004B6B92">
      <w:pPr>
        <w:spacing w:line="240" w:lineRule="auto"/>
        <w:jc w:val="both"/>
        <w:rPr>
          <w:rFonts w:ascii="Arial" w:hAnsi="Arial" w:cs="Arial"/>
          <w:sz w:val="22"/>
        </w:rPr>
      </w:pPr>
      <w:r w:rsidRPr="00205433">
        <w:rPr>
          <w:rFonts w:ascii="Arial" w:hAnsi="Arial" w:cs="Arial"/>
          <w:bCs/>
          <w:sz w:val="22"/>
        </w:rPr>
        <w:t xml:space="preserve"> </w:t>
      </w:r>
      <w:r w:rsidR="00722368" w:rsidRPr="00205433">
        <w:rPr>
          <w:rFonts w:ascii="Arial" w:hAnsi="Arial" w:cs="Arial"/>
          <w:bCs/>
          <w:sz w:val="22"/>
        </w:rPr>
        <w:t xml:space="preserve">   </w:t>
      </w:r>
      <w:r w:rsidR="00BE46E3" w:rsidRPr="00205433">
        <w:rPr>
          <w:rFonts w:ascii="Arial" w:hAnsi="Arial" w:cs="Arial"/>
          <w:sz w:val="22"/>
        </w:rPr>
        <w:t>Understanding rheological properties of</w:t>
      </w:r>
      <w:r w:rsidR="00002688">
        <w:rPr>
          <w:rFonts w:ascii="Arial" w:hAnsi="Arial" w:cs="Arial"/>
          <w:sz w:val="22"/>
        </w:rPr>
        <w:t xml:space="preserve"> CS</w:t>
      </w:r>
      <w:r w:rsidR="00BE46E3" w:rsidRPr="00205433">
        <w:rPr>
          <w:rFonts w:ascii="Arial" w:hAnsi="Arial" w:cs="Arial"/>
          <w:sz w:val="22"/>
        </w:rPr>
        <w:t xml:space="preserve"> </w:t>
      </w:r>
      <w:r w:rsidR="00712CD2">
        <w:rPr>
          <w:rFonts w:ascii="Arial" w:hAnsi="Arial" w:cs="Arial"/>
          <w:sz w:val="22"/>
        </w:rPr>
        <w:t xml:space="preserve">would enhance its utilization as </w:t>
      </w:r>
      <w:r w:rsidR="004B6863">
        <w:rPr>
          <w:rFonts w:ascii="Arial" w:hAnsi="Arial" w:cs="Arial"/>
          <w:sz w:val="22"/>
        </w:rPr>
        <w:t xml:space="preserve">a </w:t>
      </w:r>
      <w:r w:rsidR="002B79FB" w:rsidRPr="00205433">
        <w:rPr>
          <w:rFonts w:ascii="Arial" w:hAnsi="Arial" w:cs="Arial"/>
          <w:sz w:val="22"/>
        </w:rPr>
        <w:t>drug delivery vehicle</w:t>
      </w:r>
      <w:r w:rsidR="0048109E">
        <w:rPr>
          <w:rFonts w:ascii="Arial" w:hAnsi="Arial" w:cs="Arial"/>
          <w:sz w:val="22"/>
        </w:rPr>
        <w:t xml:space="preserve"> for</w:t>
      </w:r>
      <w:r w:rsidR="00E64F61" w:rsidRPr="00205433">
        <w:rPr>
          <w:rFonts w:ascii="Arial" w:hAnsi="Arial" w:cs="Arial"/>
          <w:sz w:val="22"/>
        </w:rPr>
        <w:t xml:space="preserve"> diabetic wound</w:t>
      </w:r>
      <w:r w:rsidR="00205433" w:rsidRPr="00205433">
        <w:rPr>
          <w:rFonts w:ascii="Arial" w:hAnsi="Arial" w:cs="Arial"/>
          <w:sz w:val="22"/>
        </w:rPr>
        <w:t>s</w:t>
      </w:r>
      <w:r w:rsidR="00E64F61" w:rsidRPr="00205433">
        <w:rPr>
          <w:rFonts w:ascii="Arial" w:hAnsi="Arial" w:cs="Arial"/>
          <w:sz w:val="22"/>
        </w:rPr>
        <w:t xml:space="preserve"> </w:t>
      </w:r>
      <w:r w:rsidR="000623F4">
        <w:rPr>
          <w:rFonts w:ascii="Arial" w:hAnsi="Arial" w:cs="Arial"/>
          <w:sz w:val="22"/>
        </w:rPr>
        <w:t xml:space="preserve">given </w:t>
      </w:r>
      <w:r w:rsidR="002B79FB" w:rsidRPr="00205433">
        <w:rPr>
          <w:rFonts w:ascii="Arial" w:hAnsi="Arial" w:cs="Arial"/>
          <w:sz w:val="22"/>
        </w:rPr>
        <w:t>its biodegradable, biocompatible, and biological properties</w:t>
      </w:r>
      <w:r w:rsidR="00E64F61" w:rsidRPr="00205433">
        <w:rPr>
          <w:rFonts w:ascii="Arial" w:hAnsi="Arial" w:cs="Arial"/>
          <w:sz w:val="22"/>
        </w:rPr>
        <w:t xml:space="preserve">. </w:t>
      </w:r>
    </w:p>
    <w:p w14:paraId="1952364E" w14:textId="01FA1632" w:rsidR="003526D9" w:rsidRDefault="003526D9" w:rsidP="003A51C8">
      <w:pPr>
        <w:spacing w:line="480" w:lineRule="auto"/>
        <w:jc w:val="both"/>
        <w:rPr>
          <w:rFonts w:asciiTheme="minorHAnsi" w:hAnsiTheme="minorHAnsi" w:cstheme="minorHAnsi"/>
          <w:szCs w:val="24"/>
        </w:rPr>
      </w:pPr>
    </w:p>
    <w:p w14:paraId="7232370E" w14:textId="0B770B74" w:rsidR="003526D9" w:rsidRDefault="003526D9" w:rsidP="003A51C8">
      <w:pPr>
        <w:spacing w:line="480" w:lineRule="auto"/>
        <w:jc w:val="both"/>
        <w:rPr>
          <w:rFonts w:asciiTheme="minorHAnsi" w:hAnsiTheme="minorHAnsi" w:cstheme="minorHAnsi"/>
          <w:szCs w:val="24"/>
        </w:rPr>
      </w:pPr>
    </w:p>
    <w:p w14:paraId="70FF12D1" w14:textId="0481C62E" w:rsidR="003526D9" w:rsidRDefault="003526D9" w:rsidP="003A51C8">
      <w:pPr>
        <w:spacing w:line="480" w:lineRule="auto"/>
        <w:jc w:val="both"/>
        <w:rPr>
          <w:rFonts w:asciiTheme="minorHAnsi" w:hAnsiTheme="minorHAnsi" w:cstheme="minorHAnsi"/>
          <w:szCs w:val="24"/>
        </w:rPr>
      </w:pPr>
    </w:p>
    <w:p w14:paraId="019C75B5" w14:textId="6A5C4D8F" w:rsidR="003526D9" w:rsidRDefault="003526D9" w:rsidP="003A51C8">
      <w:pPr>
        <w:spacing w:line="480" w:lineRule="auto"/>
        <w:jc w:val="both"/>
        <w:rPr>
          <w:rFonts w:asciiTheme="minorHAnsi" w:hAnsiTheme="minorHAnsi" w:cstheme="minorHAnsi"/>
          <w:szCs w:val="24"/>
        </w:rPr>
      </w:pPr>
    </w:p>
    <w:p w14:paraId="0729EEDB" w14:textId="6EBD0E70" w:rsidR="00146149" w:rsidRDefault="00146149" w:rsidP="000D7B00">
      <w:pPr>
        <w:spacing w:line="240" w:lineRule="auto"/>
        <w:jc w:val="both"/>
        <w:rPr>
          <w:rFonts w:ascii="Arial" w:hAnsi="Arial" w:cs="Arial"/>
          <w:sz w:val="22"/>
        </w:rPr>
      </w:pPr>
    </w:p>
    <w:p w14:paraId="65DFD872" w14:textId="77777777" w:rsidR="00146149" w:rsidRPr="00364CE3" w:rsidRDefault="00146149" w:rsidP="000D7B00">
      <w:pPr>
        <w:spacing w:line="240" w:lineRule="auto"/>
        <w:jc w:val="both"/>
        <w:rPr>
          <w:rFonts w:ascii="Arial" w:hAnsi="Arial" w:cs="Arial"/>
          <w:sz w:val="22"/>
        </w:rPr>
      </w:pPr>
    </w:p>
    <w:sectPr w:rsidR="00146149" w:rsidRPr="00364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B02B8" w14:textId="77777777" w:rsidR="00C30E1A" w:rsidRDefault="00C30E1A" w:rsidP="00B1316D">
      <w:pPr>
        <w:spacing w:line="240" w:lineRule="auto"/>
      </w:pPr>
      <w:r>
        <w:separator/>
      </w:r>
    </w:p>
  </w:endnote>
  <w:endnote w:type="continuationSeparator" w:id="0">
    <w:p w14:paraId="292ADD54" w14:textId="77777777" w:rsidR="00C30E1A" w:rsidRDefault="00C30E1A" w:rsidP="00B131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D6E0D" w14:textId="77777777" w:rsidR="00C30E1A" w:rsidRDefault="00C30E1A" w:rsidP="00B1316D">
      <w:pPr>
        <w:spacing w:line="240" w:lineRule="auto"/>
      </w:pPr>
      <w:r>
        <w:separator/>
      </w:r>
    </w:p>
  </w:footnote>
  <w:footnote w:type="continuationSeparator" w:id="0">
    <w:p w14:paraId="63684DD2" w14:textId="77777777" w:rsidR="00C30E1A" w:rsidRDefault="00C30E1A" w:rsidP="00B131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E6B1E"/>
    <w:multiLevelType w:val="hybridMultilevel"/>
    <w:tmpl w:val="B9965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94197"/>
    <w:multiLevelType w:val="hybridMultilevel"/>
    <w:tmpl w:val="6B6EE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0B1"/>
    <w:rsid w:val="00002688"/>
    <w:rsid w:val="00005C89"/>
    <w:rsid w:val="0001035C"/>
    <w:rsid w:val="0001798C"/>
    <w:rsid w:val="00027074"/>
    <w:rsid w:val="000507F0"/>
    <w:rsid w:val="0005617D"/>
    <w:rsid w:val="000623F4"/>
    <w:rsid w:val="00091A8A"/>
    <w:rsid w:val="00094A6D"/>
    <w:rsid w:val="00094D69"/>
    <w:rsid w:val="00095129"/>
    <w:rsid w:val="000979FF"/>
    <w:rsid w:val="000A5C5F"/>
    <w:rsid w:val="000B17CA"/>
    <w:rsid w:val="000B5622"/>
    <w:rsid w:val="000D32D8"/>
    <w:rsid w:val="000D7B00"/>
    <w:rsid w:val="000E123C"/>
    <w:rsid w:val="000F3E0D"/>
    <w:rsid w:val="000F570F"/>
    <w:rsid w:val="0010228E"/>
    <w:rsid w:val="001102F7"/>
    <w:rsid w:val="00110683"/>
    <w:rsid w:val="00137ABB"/>
    <w:rsid w:val="00137EEA"/>
    <w:rsid w:val="00140A9B"/>
    <w:rsid w:val="00146149"/>
    <w:rsid w:val="001467B2"/>
    <w:rsid w:val="00151D0B"/>
    <w:rsid w:val="0015564B"/>
    <w:rsid w:val="00172507"/>
    <w:rsid w:val="00180681"/>
    <w:rsid w:val="00192B09"/>
    <w:rsid w:val="001A00FE"/>
    <w:rsid w:val="001A1E30"/>
    <w:rsid w:val="001A2BF2"/>
    <w:rsid w:val="001A6C89"/>
    <w:rsid w:val="001B09AD"/>
    <w:rsid w:val="001C4B4C"/>
    <w:rsid w:val="001C616D"/>
    <w:rsid w:val="001E1A0F"/>
    <w:rsid w:val="001E65A2"/>
    <w:rsid w:val="001F68BF"/>
    <w:rsid w:val="002031AC"/>
    <w:rsid w:val="00204011"/>
    <w:rsid w:val="00205433"/>
    <w:rsid w:val="00205435"/>
    <w:rsid w:val="00207192"/>
    <w:rsid w:val="00220BA5"/>
    <w:rsid w:val="00221ECB"/>
    <w:rsid w:val="00224A33"/>
    <w:rsid w:val="00226255"/>
    <w:rsid w:val="002319D2"/>
    <w:rsid w:val="002401B7"/>
    <w:rsid w:val="00240764"/>
    <w:rsid w:val="00244762"/>
    <w:rsid w:val="00263011"/>
    <w:rsid w:val="00271734"/>
    <w:rsid w:val="0027563D"/>
    <w:rsid w:val="00283CFD"/>
    <w:rsid w:val="00291423"/>
    <w:rsid w:val="002A6692"/>
    <w:rsid w:val="002A6873"/>
    <w:rsid w:val="002A7CF9"/>
    <w:rsid w:val="002B0539"/>
    <w:rsid w:val="002B42BA"/>
    <w:rsid w:val="002B5710"/>
    <w:rsid w:val="002B79FB"/>
    <w:rsid w:val="002D09AA"/>
    <w:rsid w:val="002E2BEB"/>
    <w:rsid w:val="002E3377"/>
    <w:rsid w:val="002E42BA"/>
    <w:rsid w:val="002F249D"/>
    <w:rsid w:val="002F64F6"/>
    <w:rsid w:val="002F7DA9"/>
    <w:rsid w:val="00305DC0"/>
    <w:rsid w:val="00316501"/>
    <w:rsid w:val="0032073B"/>
    <w:rsid w:val="0033355A"/>
    <w:rsid w:val="0033643D"/>
    <w:rsid w:val="003451B8"/>
    <w:rsid w:val="00346846"/>
    <w:rsid w:val="003473A9"/>
    <w:rsid w:val="003476DD"/>
    <w:rsid w:val="00347A70"/>
    <w:rsid w:val="00350ADB"/>
    <w:rsid w:val="00351C9B"/>
    <w:rsid w:val="003526D9"/>
    <w:rsid w:val="0035597D"/>
    <w:rsid w:val="003610B1"/>
    <w:rsid w:val="00364CE3"/>
    <w:rsid w:val="00364FCC"/>
    <w:rsid w:val="00366290"/>
    <w:rsid w:val="00391564"/>
    <w:rsid w:val="00391720"/>
    <w:rsid w:val="00392BBD"/>
    <w:rsid w:val="003975DE"/>
    <w:rsid w:val="003A417A"/>
    <w:rsid w:val="003A44CA"/>
    <w:rsid w:val="003A51C8"/>
    <w:rsid w:val="003B403B"/>
    <w:rsid w:val="003B4CF9"/>
    <w:rsid w:val="003B5835"/>
    <w:rsid w:val="003B6366"/>
    <w:rsid w:val="003C1EEA"/>
    <w:rsid w:val="003C6BFE"/>
    <w:rsid w:val="003C6DEF"/>
    <w:rsid w:val="003C7C09"/>
    <w:rsid w:val="003E1C98"/>
    <w:rsid w:val="003F0B02"/>
    <w:rsid w:val="003F0B20"/>
    <w:rsid w:val="003F1771"/>
    <w:rsid w:val="00403A18"/>
    <w:rsid w:val="00417005"/>
    <w:rsid w:val="004217FC"/>
    <w:rsid w:val="00424D0C"/>
    <w:rsid w:val="004338CB"/>
    <w:rsid w:val="00433D5E"/>
    <w:rsid w:val="004341F1"/>
    <w:rsid w:val="00455435"/>
    <w:rsid w:val="00464EE8"/>
    <w:rsid w:val="0046618A"/>
    <w:rsid w:val="00470BCB"/>
    <w:rsid w:val="00475C5A"/>
    <w:rsid w:val="004772EE"/>
    <w:rsid w:val="004778AA"/>
    <w:rsid w:val="0048109E"/>
    <w:rsid w:val="00484FC2"/>
    <w:rsid w:val="00487A26"/>
    <w:rsid w:val="00491D28"/>
    <w:rsid w:val="00497B9A"/>
    <w:rsid w:val="004A10D2"/>
    <w:rsid w:val="004B54E0"/>
    <w:rsid w:val="004B6863"/>
    <w:rsid w:val="004B6B92"/>
    <w:rsid w:val="004B6BD8"/>
    <w:rsid w:val="004D3BF0"/>
    <w:rsid w:val="004E09B8"/>
    <w:rsid w:val="004E0BBD"/>
    <w:rsid w:val="004E0EE2"/>
    <w:rsid w:val="004F2708"/>
    <w:rsid w:val="004F2BA1"/>
    <w:rsid w:val="004F3FA3"/>
    <w:rsid w:val="00501189"/>
    <w:rsid w:val="00526658"/>
    <w:rsid w:val="00530761"/>
    <w:rsid w:val="00530D92"/>
    <w:rsid w:val="00531267"/>
    <w:rsid w:val="00535B6E"/>
    <w:rsid w:val="00536233"/>
    <w:rsid w:val="00543D35"/>
    <w:rsid w:val="005573EB"/>
    <w:rsid w:val="00563509"/>
    <w:rsid w:val="005648FA"/>
    <w:rsid w:val="005671DE"/>
    <w:rsid w:val="005672CE"/>
    <w:rsid w:val="00587D78"/>
    <w:rsid w:val="00591DBE"/>
    <w:rsid w:val="00593AE2"/>
    <w:rsid w:val="0059597E"/>
    <w:rsid w:val="005C1513"/>
    <w:rsid w:val="005E7401"/>
    <w:rsid w:val="005F3CB8"/>
    <w:rsid w:val="005F656F"/>
    <w:rsid w:val="00603BCB"/>
    <w:rsid w:val="006072F2"/>
    <w:rsid w:val="00623929"/>
    <w:rsid w:val="00625F7A"/>
    <w:rsid w:val="0062754B"/>
    <w:rsid w:val="00631BD6"/>
    <w:rsid w:val="00633161"/>
    <w:rsid w:val="00633B43"/>
    <w:rsid w:val="00633E1B"/>
    <w:rsid w:val="0064361B"/>
    <w:rsid w:val="00645769"/>
    <w:rsid w:val="00646AB8"/>
    <w:rsid w:val="00650120"/>
    <w:rsid w:val="00657082"/>
    <w:rsid w:val="006623B6"/>
    <w:rsid w:val="00663795"/>
    <w:rsid w:val="00665BAD"/>
    <w:rsid w:val="00665DF2"/>
    <w:rsid w:val="0067442C"/>
    <w:rsid w:val="00676749"/>
    <w:rsid w:val="0068554C"/>
    <w:rsid w:val="00696D5C"/>
    <w:rsid w:val="006A2996"/>
    <w:rsid w:val="006A35C0"/>
    <w:rsid w:val="006B208C"/>
    <w:rsid w:val="006B6233"/>
    <w:rsid w:val="006C45EC"/>
    <w:rsid w:val="006D48FF"/>
    <w:rsid w:val="006D4F4B"/>
    <w:rsid w:val="006D67AD"/>
    <w:rsid w:val="006E3DBB"/>
    <w:rsid w:val="006E70ED"/>
    <w:rsid w:val="006E7A67"/>
    <w:rsid w:val="00700AC2"/>
    <w:rsid w:val="00700B21"/>
    <w:rsid w:val="0070356B"/>
    <w:rsid w:val="00712CD2"/>
    <w:rsid w:val="007200EC"/>
    <w:rsid w:val="00722368"/>
    <w:rsid w:val="00734F73"/>
    <w:rsid w:val="0074379B"/>
    <w:rsid w:val="007569E5"/>
    <w:rsid w:val="00762A07"/>
    <w:rsid w:val="00765108"/>
    <w:rsid w:val="00765F2F"/>
    <w:rsid w:val="00770A88"/>
    <w:rsid w:val="0077256E"/>
    <w:rsid w:val="00781A7C"/>
    <w:rsid w:val="00790E3F"/>
    <w:rsid w:val="007A397E"/>
    <w:rsid w:val="007A4EC6"/>
    <w:rsid w:val="007A5187"/>
    <w:rsid w:val="007B3CD6"/>
    <w:rsid w:val="007B55CC"/>
    <w:rsid w:val="007B6BF5"/>
    <w:rsid w:val="007C0FF2"/>
    <w:rsid w:val="007C4B93"/>
    <w:rsid w:val="007D7E7A"/>
    <w:rsid w:val="007E4DCB"/>
    <w:rsid w:val="007E4DD0"/>
    <w:rsid w:val="007E56CA"/>
    <w:rsid w:val="007E7F18"/>
    <w:rsid w:val="007F4714"/>
    <w:rsid w:val="007F5D55"/>
    <w:rsid w:val="008042DC"/>
    <w:rsid w:val="00804E2A"/>
    <w:rsid w:val="00812963"/>
    <w:rsid w:val="00823D23"/>
    <w:rsid w:val="00832E1F"/>
    <w:rsid w:val="00842A1C"/>
    <w:rsid w:val="00846D2C"/>
    <w:rsid w:val="00850629"/>
    <w:rsid w:val="00851D5A"/>
    <w:rsid w:val="008529DA"/>
    <w:rsid w:val="00854EB5"/>
    <w:rsid w:val="00865599"/>
    <w:rsid w:val="00870437"/>
    <w:rsid w:val="00873F65"/>
    <w:rsid w:val="00874FEF"/>
    <w:rsid w:val="008822EC"/>
    <w:rsid w:val="0088750A"/>
    <w:rsid w:val="00893F0B"/>
    <w:rsid w:val="008A5C6F"/>
    <w:rsid w:val="008B03AE"/>
    <w:rsid w:val="008B6344"/>
    <w:rsid w:val="008B79AA"/>
    <w:rsid w:val="008C0239"/>
    <w:rsid w:val="008C0263"/>
    <w:rsid w:val="008C0F10"/>
    <w:rsid w:val="008D1455"/>
    <w:rsid w:val="008D2458"/>
    <w:rsid w:val="008E309D"/>
    <w:rsid w:val="008E5515"/>
    <w:rsid w:val="008F3621"/>
    <w:rsid w:val="008F4DD3"/>
    <w:rsid w:val="0090158B"/>
    <w:rsid w:val="00911624"/>
    <w:rsid w:val="00917BFF"/>
    <w:rsid w:val="0092089A"/>
    <w:rsid w:val="00931D03"/>
    <w:rsid w:val="00940610"/>
    <w:rsid w:val="00942F0E"/>
    <w:rsid w:val="00943B37"/>
    <w:rsid w:val="00944FAB"/>
    <w:rsid w:val="009662E9"/>
    <w:rsid w:val="00976743"/>
    <w:rsid w:val="00980715"/>
    <w:rsid w:val="0098337F"/>
    <w:rsid w:val="00986CBB"/>
    <w:rsid w:val="009A02B9"/>
    <w:rsid w:val="009A21AA"/>
    <w:rsid w:val="009B28EF"/>
    <w:rsid w:val="009B6D63"/>
    <w:rsid w:val="009B73F2"/>
    <w:rsid w:val="009E6446"/>
    <w:rsid w:val="009F0CE0"/>
    <w:rsid w:val="009F7407"/>
    <w:rsid w:val="009F78EB"/>
    <w:rsid w:val="00A014FC"/>
    <w:rsid w:val="00A02678"/>
    <w:rsid w:val="00A05EB6"/>
    <w:rsid w:val="00A05F64"/>
    <w:rsid w:val="00A10494"/>
    <w:rsid w:val="00A20A0E"/>
    <w:rsid w:val="00A33EAD"/>
    <w:rsid w:val="00A34578"/>
    <w:rsid w:val="00A43CCF"/>
    <w:rsid w:val="00A43D57"/>
    <w:rsid w:val="00A54522"/>
    <w:rsid w:val="00A57773"/>
    <w:rsid w:val="00A651F1"/>
    <w:rsid w:val="00A73DBF"/>
    <w:rsid w:val="00A76567"/>
    <w:rsid w:val="00A84B55"/>
    <w:rsid w:val="00A92541"/>
    <w:rsid w:val="00A93EE5"/>
    <w:rsid w:val="00AA47DE"/>
    <w:rsid w:val="00AA58C1"/>
    <w:rsid w:val="00AB289A"/>
    <w:rsid w:val="00AB496C"/>
    <w:rsid w:val="00AB7DBE"/>
    <w:rsid w:val="00AC1ECB"/>
    <w:rsid w:val="00AC69F4"/>
    <w:rsid w:val="00AD103A"/>
    <w:rsid w:val="00AD45AE"/>
    <w:rsid w:val="00AD5B1E"/>
    <w:rsid w:val="00AE0AB1"/>
    <w:rsid w:val="00AE4DDE"/>
    <w:rsid w:val="00AE6775"/>
    <w:rsid w:val="00AE70C9"/>
    <w:rsid w:val="00AF34F1"/>
    <w:rsid w:val="00B12E1B"/>
    <w:rsid w:val="00B1316D"/>
    <w:rsid w:val="00B17821"/>
    <w:rsid w:val="00B2466F"/>
    <w:rsid w:val="00B26AEB"/>
    <w:rsid w:val="00B26EE7"/>
    <w:rsid w:val="00B40853"/>
    <w:rsid w:val="00B4555D"/>
    <w:rsid w:val="00B47E4E"/>
    <w:rsid w:val="00B53DCE"/>
    <w:rsid w:val="00B54043"/>
    <w:rsid w:val="00B60BA4"/>
    <w:rsid w:val="00B63E0A"/>
    <w:rsid w:val="00B70758"/>
    <w:rsid w:val="00B752AB"/>
    <w:rsid w:val="00B75364"/>
    <w:rsid w:val="00B94001"/>
    <w:rsid w:val="00B96D35"/>
    <w:rsid w:val="00BA2E20"/>
    <w:rsid w:val="00BA481A"/>
    <w:rsid w:val="00BB2587"/>
    <w:rsid w:val="00BB66BF"/>
    <w:rsid w:val="00BC009E"/>
    <w:rsid w:val="00BC2161"/>
    <w:rsid w:val="00BD5A7C"/>
    <w:rsid w:val="00BE4681"/>
    <w:rsid w:val="00BE46E3"/>
    <w:rsid w:val="00BE5B1C"/>
    <w:rsid w:val="00BE69D9"/>
    <w:rsid w:val="00BF3AFF"/>
    <w:rsid w:val="00BF6198"/>
    <w:rsid w:val="00C22A3C"/>
    <w:rsid w:val="00C23252"/>
    <w:rsid w:val="00C25BD7"/>
    <w:rsid w:val="00C25EE0"/>
    <w:rsid w:val="00C26847"/>
    <w:rsid w:val="00C27D07"/>
    <w:rsid w:val="00C30E1A"/>
    <w:rsid w:val="00C31D10"/>
    <w:rsid w:val="00C32671"/>
    <w:rsid w:val="00C35CA2"/>
    <w:rsid w:val="00C36CE0"/>
    <w:rsid w:val="00C44982"/>
    <w:rsid w:val="00C45BFE"/>
    <w:rsid w:val="00C45FB3"/>
    <w:rsid w:val="00C4678F"/>
    <w:rsid w:val="00C516DD"/>
    <w:rsid w:val="00C53E9B"/>
    <w:rsid w:val="00C56C67"/>
    <w:rsid w:val="00C61B67"/>
    <w:rsid w:val="00C62F66"/>
    <w:rsid w:val="00C81BE3"/>
    <w:rsid w:val="00C826A6"/>
    <w:rsid w:val="00C8320E"/>
    <w:rsid w:val="00C940EB"/>
    <w:rsid w:val="00C94FC0"/>
    <w:rsid w:val="00C95BC6"/>
    <w:rsid w:val="00CA7FFA"/>
    <w:rsid w:val="00CB1899"/>
    <w:rsid w:val="00CB23C5"/>
    <w:rsid w:val="00CB2BC2"/>
    <w:rsid w:val="00CB5AD0"/>
    <w:rsid w:val="00CC160F"/>
    <w:rsid w:val="00CC2DB9"/>
    <w:rsid w:val="00CC7965"/>
    <w:rsid w:val="00CD0847"/>
    <w:rsid w:val="00CD77B2"/>
    <w:rsid w:val="00CE69D7"/>
    <w:rsid w:val="00CF018F"/>
    <w:rsid w:val="00D05693"/>
    <w:rsid w:val="00D14A21"/>
    <w:rsid w:val="00D14ACA"/>
    <w:rsid w:val="00D30762"/>
    <w:rsid w:val="00D335EE"/>
    <w:rsid w:val="00D50DE1"/>
    <w:rsid w:val="00D510BA"/>
    <w:rsid w:val="00D52CEF"/>
    <w:rsid w:val="00D53878"/>
    <w:rsid w:val="00D575D0"/>
    <w:rsid w:val="00D62A29"/>
    <w:rsid w:val="00D65160"/>
    <w:rsid w:val="00D675E5"/>
    <w:rsid w:val="00D73EF9"/>
    <w:rsid w:val="00D750AE"/>
    <w:rsid w:val="00D8796F"/>
    <w:rsid w:val="00D95229"/>
    <w:rsid w:val="00D96138"/>
    <w:rsid w:val="00DA16E7"/>
    <w:rsid w:val="00DB2651"/>
    <w:rsid w:val="00DB57B0"/>
    <w:rsid w:val="00DC0FFF"/>
    <w:rsid w:val="00DC4161"/>
    <w:rsid w:val="00DD3345"/>
    <w:rsid w:val="00DD41AD"/>
    <w:rsid w:val="00DD774D"/>
    <w:rsid w:val="00DE5D06"/>
    <w:rsid w:val="00DE7939"/>
    <w:rsid w:val="00DE7B64"/>
    <w:rsid w:val="00DF044C"/>
    <w:rsid w:val="00E007BC"/>
    <w:rsid w:val="00E014D2"/>
    <w:rsid w:val="00E25844"/>
    <w:rsid w:val="00E26230"/>
    <w:rsid w:val="00E32AEB"/>
    <w:rsid w:val="00E37AD1"/>
    <w:rsid w:val="00E413DE"/>
    <w:rsid w:val="00E50637"/>
    <w:rsid w:val="00E55CFD"/>
    <w:rsid w:val="00E62B59"/>
    <w:rsid w:val="00E63A65"/>
    <w:rsid w:val="00E64F61"/>
    <w:rsid w:val="00E656BC"/>
    <w:rsid w:val="00E82938"/>
    <w:rsid w:val="00E83758"/>
    <w:rsid w:val="00E8690A"/>
    <w:rsid w:val="00E90A2D"/>
    <w:rsid w:val="00E92C26"/>
    <w:rsid w:val="00E941AE"/>
    <w:rsid w:val="00EA278D"/>
    <w:rsid w:val="00EA4364"/>
    <w:rsid w:val="00EA4ACF"/>
    <w:rsid w:val="00EB18EB"/>
    <w:rsid w:val="00EB2247"/>
    <w:rsid w:val="00EB6709"/>
    <w:rsid w:val="00EC16DC"/>
    <w:rsid w:val="00EC26E4"/>
    <w:rsid w:val="00ED20BB"/>
    <w:rsid w:val="00EE6FED"/>
    <w:rsid w:val="00EE797D"/>
    <w:rsid w:val="00EF13D2"/>
    <w:rsid w:val="00EF55D1"/>
    <w:rsid w:val="00F006CF"/>
    <w:rsid w:val="00F02C43"/>
    <w:rsid w:val="00F03609"/>
    <w:rsid w:val="00F17179"/>
    <w:rsid w:val="00F3064B"/>
    <w:rsid w:val="00F31501"/>
    <w:rsid w:val="00F32452"/>
    <w:rsid w:val="00F3319F"/>
    <w:rsid w:val="00F35B1C"/>
    <w:rsid w:val="00F43C87"/>
    <w:rsid w:val="00F66122"/>
    <w:rsid w:val="00F70CA2"/>
    <w:rsid w:val="00F87C6F"/>
    <w:rsid w:val="00F9115A"/>
    <w:rsid w:val="00F92D13"/>
    <w:rsid w:val="00F95533"/>
    <w:rsid w:val="00FA0ADA"/>
    <w:rsid w:val="00FA6B4E"/>
    <w:rsid w:val="00FB2D0F"/>
    <w:rsid w:val="00FB2D8B"/>
    <w:rsid w:val="00FB532E"/>
    <w:rsid w:val="00FC09B5"/>
    <w:rsid w:val="00FC0CF3"/>
    <w:rsid w:val="00FC13BC"/>
    <w:rsid w:val="00FC523A"/>
    <w:rsid w:val="00FC64B4"/>
    <w:rsid w:val="00FD38A7"/>
    <w:rsid w:val="00FD4A83"/>
    <w:rsid w:val="00FF0AC3"/>
    <w:rsid w:val="00FF21E9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A48A"/>
  <w15:chartTrackingRefBased/>
  <w15:docId w15:val="{BCF00A4C-D3C8-46C5-B788-61427694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1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16D"/>
  </w:style>
  <w:style w:type="paragraph" w:styleId="Footer">
    <w:name w:val="footer"/>
    <w:basedOn w:val="Normal"/>
    <w:link w:val="FooterChar"/>
    <w:uiPriority w:val="99"/>
    <w:unhideWhenUsed/>
    <w:rsid w:val="00B131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16D"/>
  </w:style>
  <w:style w:type="character" w:customStyle="1" w:styleId="eop">
    <w:name w:val="eop"/>
    <w:basedOn w:val="DefaultParagraphFont"/>
    <w:rsid w:val="00665BAD"/>
  </w:style>
  <w:style w:type="paragraph" w:styleId="ListParagraph">
    <w:name w:val="List Paragraph"/>
    <w:basedOn w:val="Normal"/>
    <w:uiPriority w:val="34"/>
    <w:qFormat/>
    <w:rsid w:val="002E42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023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3CFB523046742A5F2CC35B6E70E46" ma:contentTypeVersion="4" ma:contentTypeDescription="Create a new document." ma:contentTypeScope="" ma:versionID="6802b80635f9f637b61751b3100011d8">
  <xsd:schema xmlns:xsd="http://www.w3.org/2001/XMLSchema" xmlns:xs="http://www.w3.org/2001/XMLSchema" xmlns:p="http://schemas.microsoft.com/office/2006/metadata/properties" xmlns:ns3="87388f7a-a3aa-4e6f-8797-d265f5852a56" targetNamespace="http://schemas.microsoft.com/office/2006/metadata/properties" ma:root="true" ma:fieldsID="d9e86a7bcb05ff4fffc69e99914baf63" ns3:_="">
    <xsd:import namespace="87388f7a-a3aa-4e6f-8797-d265f5852a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88f7a-a3aa-4e6f-8797-d265f5852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1FD6BC-3A08-4138-A6E4-AF7EB3677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8207C2-65BA-43D4-A3F6-AB27AB8D8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88f7a-a3aa-4e6f-8797-d265f5852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814677-211B-4B83-A29A-02C071A5D8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BAA3E-24D6-4A91-9A68-D0C6937122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Cynthia</dc:creator>
  <cp:keywords/>
  <dc:description/>
  <cp:lastModifiedBy>Tetteh-Quarshie, Samuel</cp:lastModifiedBy>
  <cp:revision>119</cp:revision>
  <dcterms:created xsi:type="dcterms:W3CDTF">2022-03-04T02:45:00Z</dcterms:created>
  <dcterms:modified xsi:type="dcterms:W3CDTF">2022-03-04T13:57:00Z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0x0101006923CFB523046742A5F2CC35B6E70E46</vt:lpwstr>
  </property>
</Properties>
</file>